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F5FC" w14:textId="7B6C0DA5" w:rsidR="000739B2" w:rsidRDefault="00F82C2E" w:rsidP="006020FB">
      <w:pPr>
        <w:pStyle w:val="ab"/>
        <w:rPr>
          <w:rFonts w:eastAsia="Calibri"/>
          <w:lang w:eastAsia="ru-RU"/>
        </w:rPr>
      </w:pPr>
      <w:bookmarkStart w:id="0" w:name="OLE_LINK1"/>
      <w:bookmarkStart w:id="1" w:name="OLE_LINK3"/>
      <w:bookmarkStart w:id="2" w:name="OLE_LINK2"/>
      <w:bookmarkStart w:id="3" w:name="_Hlk69735875"/>
      <w:bookmarkStart w:id="4" w:name="_Hlk62647722"/>
      <w:r>
        <w:rPr>
          <w:rFonts w:eastAsia="Calibri"/>
          <w:noProof/>
          <w:lang w:val="ru-RU" w:eastAsia="ru-RU"/>
        </w:rPr>
        <w:drawing>
          <wp:inline distT="0" distB="0" distL="0" distR="0" wp14:anchorId="2A3C10D9" wp14:editId="368DDD35">
            <wp:extent cx="56070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89E03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E52AE48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4F4EE26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3611A85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782A3F">
        <w:rPr>
          <w:rFonts w:ascii="Century" w:eastAsia="Calibri" w:hAnsi="Century"/>
          <w:sz w:val="32"/>
          <w:szCs w:val="32"/>
          <w:lang w:eastAsia="ru-RU"/>
        </w:rPr>
        <w:t>9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4F433DAD" w14:textId="1A538D15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F82C2E">
        <w:rPr>
          <w:rFonts w:ascii="Century" w:eastAsia="Calibri" w:hAnsi="Century"/>
          <w:b/>
          <w:sz w:val="32"/>
          <w:szCs w:val="32"/>
          <w:lang w:eastAsia="ru-RU"/>
        </w:rPr>
        <w:t>26/79-9886</w:t>
      </w:r>
    </w:p>
    <w:p w14:paraId="61A1FC1F" w14:textId="6A6626BC" w:rsidR="000739B2" w:rsidRDefault="00131BED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>
        <w:rPr>
          <w:rFonts w:ascii="Century" w:eastAsia="Calibri" w:hAnsi="Century"/>
          <w:szCs w:val="28"/>
          <w:lang w:eastAsia="ru-RU"/>
        </w:rPr>
        <w:t>2</w:t>
      </w:r>
      <w:r w:rsidR="00782A3F">
        <w:rPr>
          <w:rFonts w:ascii="Century" w:eastAsia="Calibri" w:hAnsi="Century"/>
          <w:szCs w:val="28"/>
          <w:lang w:eastAsia="ru-RU"/>
        </w:rPr>
        <w:t>0</w:t>
      </w:r>
      <w:r w:rsidR="00497BB0">
        <w:rPr>
          <w:rFonts w:ascii="Century" w:eastAsia="Calibri" w:hAnsi="Century"/>
          <w:szCs w:val="28"/>
          <w:lang w:eastAsia="ru-RU"/>
        </w:rPr>
        <w:t xml:space="preserve"> 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782A3F">
        <w:rPr>
          <w:rFonts w:ascii="Century" w:eastAsia="Calibri" w:hAnsi="Century"/>
          <w:szCs w:val="28"/>
          <w:lang w:eastAsia="ru-RU"/>
        </w:rPr>
        <w:t>серпня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  </w:t>
      </w:r>
      <w:r w:rsidR="00F82C2E">
        <w:rPr>
          <w:rFonts w:ascii="Century" w:eastAsia="Calibri" w:hAnsi="Century"/>
          <w:szCs w:val="28"/>
          <w:lang w:eastAsia="ru-RU"/>
        </w:rPr>
        <w:tab/>
      </w:r>
      <w:r w:rsidR="004D1DB9">
        <w:rPr>
          <w:rFonts w:ascii="Century" w:eastAsia="Calibri" w:hAnsi="Century"/>
          <w:szCs w:val="28"/>
          <w:lang w:eastAsia="ru-RU"/>
        </w:rPr>
        <w:t xml:space="preserve">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E522F25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bookmarkEnd w:id="0"/>
    <w:bookmarkEnd w:id="1"/>
    <w:bookmarkEnd w:id="2"/>
    <w:bookmarkEnd w:id="4"/>
    <w:bookmarkEnd w:id="5"/>
    <w:p w14:paraId="51E757E9" w14:textId="77777777" w:rsidR="00782A3F" w:rsidRPr="00782A3F" w:rsidRDefault="00782A3F" w:rsidP="00F82C2E">
      <w:pPr>
        <w:rPr>
          <w:rFonts w:ascii="Century" w:eastAsia="Calibri" w:hAnsi="Century"/>
          <w:b/>
          <w:szCs w:val="28"/>
          <w:lang w:eastAsia="ru-RU"/>
        </w:rPr>
      </w:pPr>
      <w:r w:rsidRPr="00782A3F">
        <w:rPr>
          <w:rFonts w:ascii="Century" w:eastAsia="Calibri" w:hAnsi="Century"/>
          <w:b/>
          <w:szCs w:val="28"/>
          <w:lang w:eastAsia="ru-RU"/>
        </w:rPr>
        <w:t xml:space="preserve">Про прийняття  у комунальну власність </w:t>
      </w:r>
    </w:p>
    <w:p w14:paraId="33246BB3" w14:textId="77777777" w:rsidR="00782A3F" w:rsidRPr="00782A3F" w:rsidRDefault="00782A3F" w:rsidP="00F82C2E">
      <w:pPr>
        <w:rPr>
          <w:rFonts w:ascii="Century" w:eastAsia="Calibri" w:hAnsi="Century"/>
          <w:b/>
          <w:szCs w:val="28"/>
          <w:lang w:eastAsia="ru-RU"/>
        </w:rPr>
      </w:pPr>
      <w:r w:rsidRPr="00782A3F">
        <w:rPr>
          <w:rFonts w:ascii="Century" w:eastAsia="Calibri" w:hAnsi="Century"/>
          <w:b/>
          <w:szCs w:val="28"/>
          <w:lang w:eastAsia="ru-RU"/>
        </w:rPr>
        <w:t>безхазяйного майна</w:t>
      </w:r>
    </w:p>
    <w:p w14:paraId="174474A4" w14:textId="77777777" w:rsidR="00782A3F" w:rsidRPr="00782A3F" w:rsidRDefault="00782A3F" w:rsidP="00782A3F">
      <w:pPr>
        <w:ind w:firstLine="708"/>
        <w:jc w:val="both"/>
        <w:rPr>
          <w:rFonts w:ascii="Century" w:eastAsia="Calibri" w:hAnsi="Century"/>
          <w:b/>
          <w:szCs w:val="28"/>
          <w:lang w:eastAsia="ru-RU"/>
        </w:rPr>
      </w:pPr>
    </w:p>
    <w:p w14:paraId="383B7D69" w14:textId="514E12FD" w:rsidR="00782A3F" w:rsidRDefault="00782A3F" w:rsidP="00F82C2E">
      <w:pPr>
        <w:ind w:firstLine="567"/>
        <w:jc w:val="both"/>
        <w:rPr>
          <w:rFonts w:ascii="Century" w:eastAsia="Calibri" w:hAnsi="Century"/>
          <w:szCs w:val="28"/>
          <w:lang w:eastAsia="ru-RU"/>
        </w:rPr>
      </w:pPr>
      <w:r w:rsidRPr="00782A3F">
        <w:rPr>
          <w:rFonts w:ascii="Century" w:eastAsia="Calibri" w:hAnsi="Century"/>
          <w:b/>
          <w:szCs w:val="28"/>
          <w:lang w:eastAsia="ru-RU"/>
        </w:rPr>
        <w:t xml:space="preserve"> </w:t>
      </w:r>
      <w:r w:rsidRPr="00782A3F">
        <w:rPr>
          <w:rFonts w:ascii="Century" w:eastAsia="Calibri" w:hAnsi="Century"/>
          <w:szCs w:val="28"/>
          <w:lang w:eastAsia="ru-RU"/>
        </w:rPr>
        <w:t>Відповідно до статей 26,59,60 Закону України «Про місцеве самоврядування</w:t>
      </w:r>
      <w:r w:rsidR="008328DC">
        <w:rPr>
          <w:rFonts w:ascii="Century" w:eastAsia="Calibri" w:hAnsi="Century"/>
          <w:szCs w:val="28"/>
          <w:lang w:eastAsia="ru-RU"/>
        </w:rPr>
        <w:t xml:space="preserve"> в Україні» та статей 327,1277 Цивільного кодексу України</w:t>
      </w:r>
      <w:r w:rsidRPr="00782A3F">
        <w:rPr>
          <w:rFonts w:ascii="Century" w:eastAsia="Calibri" w:hAnsi="Century"/>
          <w:szCs w:val="28"/>
          <w:lang w:eastAsia="ru-RU"/>
        </w:rPr>
        <w:t>, на виконання рішен</w:t>
      </w:r>
      <w:r>
        <w:rPr>
          <w:rFonts w:ascii="Century" w:eastAsia="Calibri" w:hAnsi="Century"/>
          <w:szCs w:val="28"/>
          <w:lang w:eastAsia="ru-RU"/>
        </w:rPr>
        <w:t>н</w:t>
      </w:r>
      <w:r w:rsidRPr="00782A3F">
        <w:rPr>
          <w:rFonts w:ascii="Century" w:eastAsia="Calibri" w:hAnsi="Century"/>
          <w:szCs w:val="28"/>
          <w:lang w:eastAsia="ru-RU"/>
        </w:rPr>
        <w:t xml:space="preserve">я </w:t>
      </w:r>
      <w:r w:rsidR="008328DC">
        <w:rPr>
          <w:rFonts w:ascii="Century" w:eastAsia="Calibri" w:hAnsi="Century"/>
          <w:szCs w:val="28"/>
          <w:lang w:eastAsia="ru-RU"/>
        </w:rPr>
        <w:t>Городоцького</w:t>
      </w:r>
      <w:r w:rsidRPr="00782A3F">
        <w:rPr>
          <w:rFonts w:ascii="Century" w:eastAsia="Calibri" w:hAnsi="Century"/>
          <w:szCs w:val="28"/>
          <w:lang w:eastAsia="ru-RU"/>
        </w:rPr>
        <w:t xml:space="preserve"> районного суду</w:t>
      </w:r>
      <w:r>
        <w:rPr>
          <w:rFonts w:ascii="Century" w:eastAsia="Calibri" w:hAnsi="Century"/>
          <w:szCs w:val="28"/>
          <w:lang w:eastAsia="ru-RU"/>
        </w:rPr>
        <w:t xml:space="preserve"> Львівської області </w:t>
      </w:r>
      <w:r w:rsidRPr="00782A3F">
        <w:rPr>
          <w:rFonts w:ascii="Century" w:eastAsia="Calibri" w:hAnsi="Century"/>
          <w:szCs w:val="28"/>
          <w:lang w:eastAsia="ru-RU"/>
        </w:rPr>
        <w:t xml:space="preserve">від </w:t>
      </w:r>
      <w:r>
        <w:rPr>
          <w:rFonts w:ascii="Century" w:eastAsia="Calibri" w:hAnsi="Century"/>
          <w:szCs w:val="28"/>
          <w:lang w:eastAsia="ru-RU"/>
        </w:rPr>
        <w:t>27</w:t>
      </w:r>
      <w:r w:rsidRPr="00782A3F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травня</w:t>
      </w:r>
      <w:r w:rsidRPr="00782A3F">
        <w:rPr>
          <w:rFonts w:ascii="Century" w:eastAsia="Calibri" w:hAnsi="Century"/>
          <w:szCs w:val="28"/>
          <w:lang w:eastAsia="ru-RU"/>
        </w:rPr>
        <w:t xml:space="preserve"> 202</w:t>
      </w:r>
      <w:r>
        <w:rPr>
          <w:rFonts w:ascii="Century" w:eastAsia="Calibri" w:hAnsi="Century"/>
          <w:szCs w:val="28"/>
          <w:lang w:eastAsia="ru-RU"/>
        </w:rPr>
        <w:t>6</w:t>
      </w:r>
      <w:r w:rsidRPr="00782A3F">
        <w:rPr>
          <w:rFonts w:ascii="Century" w:eastAsia="Calibri" w:hAnsi="Century"/>
          <w:szCs w:val="28"/>
          <w:lang w:eastAsia="ru-RU"/>
        </w:rPr>
        <w:t xml:space="preserve"> року по справі № </w:t>
      </w:r>
      <w:r>
        <w:rPr>
          <w:rFonts w:ascii="Century" w:eastAsia="Calibri" w:hAnsi="Century"/>
          <w:szCs w:val="28"/>
          <w:lang w:eastAsia="ru-RU"/>
        </w:rPr>
        <w:t>441/1432/25</w:t>
      </w:r>
      <w:r w:rsidR="008328DC">
        <w:rPr>
          <w:rFonts w:ascii="Century" w:eastAsia="Calibri" w:hAnsi="Century"/>
          <w:szCs w:val="28"/>
          <w:lang w:eastAsia="ru-RU"/>
        </w:rPr>
        <w:t>, міська</w:t>
      </w:r>
      <w:r w:rsidRPr="00782A3F">
        <w:rPr>
          <w:rFonts w:ascii="Century" w:eastAsia="Calibri" w:hAnsi="Century"/>
          <w:szCs w:val="28"/>
          <w:lang w:eastAsia="ru-RU"/>
        </w:rPr>
        <w:t xml:space="preserve"> рада </w:t>
      </w:r>
    </w:p>
    <w:p w14:paraId="5D470A12" w14:textId="414C47F5" w:rsidR="00782A3F" w:rsidRPr="00782A3F" w:rsidRDefault="00782A3F" w:rsidP="00F82C2E">
      <w:pPr>
        <w:rPr>
          <w:rFonts w:ascii="Century" w:eastAsia="Calibri" w:hAnsi="Century"/>
          <w:szCs w:val="28"/>
          <w:lang w:eastAsia="ru-RU"/>
        </w:rPr>
      </w:pPr>
      <w:r w:rsidRPr="00782A3F">
        <w:rPr>
          <w:rFonts w:ascii="Century" w:eastAsia="Calibri" w:hAnsi="Century"/>
          <w:b/>
          <w:szCs w:val="28"/>
          <w:lang w:eastAsia="ru-RU"/>
        </w:rPr>
        <w:t>ВИРІШИЛА</w:t>
      </w:r>
      <w:r w:rsidRPr="00782A3F">
        <w:rPr>
          <w:rFonts w:ascii="Century" w:eastAsia="Calibri" w:hAnsi="Century"/>
          <w:szCs w:val="28"/>
          <w:lang w:eastAsia="ru-RU"/>
        </w:rPr>
        <w:t>:</w:t>
      </w:r>
    </w:p>
    <w:p w14:paraId="095A4815" w14:textId="77777777" w:rsidR="00782A3F" w:rsidRPr="00782A3F" w:rsidRDefault="00782A3F" w:rsidP="00F82C2E">
      <w:pPr>
        <w:ind w:firstLine="567"/>
        <w:jc w:val="both"/>
        <w:rPr>
          <w:rFonts w:ascii="Century" w:eastAsia="Calibri" w:hAnsi="Century"/>
          <w:szCs w:val="28"/>
          <w:lang w:eastAsia="ru-RU"/>
        </w:rPr>
      </w:pPr>
      <w:r w:rsidRPr="00782A3F">
        <w:rPr>
          <w:rFonts w:ascii="Century" w:eastAsia="Calibri" w:hAnsi="Century"/>
          <w:szCs w:val="28"/>
          <w:lang w:eastAsia="ru-RU"/>
        </w:rPr>
        <w:t>1.</w:t>
      </w:r>
      <w:r w:rsidRPr="00782A3F">
        <w:rPr>
          <w:rFonts w:ascii="Century" w:eastAsia="Calibri" w:hAnsi="Century"/>
          <w:szCs w:val="28"/>
          <w:lang w:eastAsia="ru-RU"/>
        </w:rPr>
        <w:tab/>
        <w:t xml:space="preserve">Прийняти у комунальну власність </w:t>
      </w:r>
      <w:r>
        <w:rPr>
          <w:rFonts w:ascii="Century" w:eastAsia="Calibri" w:hAnsi="Century"/>
          <w:szCs w:val="28"/>
          <w:lang w:eastAsia="ru-RU"/>
        </w:rPr>
        <w:t xml:space="preserve">Городоцької міської ради Львівської області </w:t>
      </w:r>
      <w:r w:rsidR="002B25E3">
        <w:rPr>
          <w:rFonts w:ascii="Century" w:eastAsia="Calibri" w:hAnsi="Century"/>
          <w:szCs w:val="28"/>
          <w:lang w:eastAsia="ru-RU"/>
        </w:rPr>
        <w:t>не</w:t>
      </w:r>
      <w:r>
        <w:rPr>
          <w:rFonts w:ascii="Century" w:eastAsia="Calibri" w:hAnsi="Century"/>
          <w:szCs w:val="28"/>
          <w:lang w:eastAsia="ru-RU"/>
        </w:rPr>
        <w:t xml:space="preserve">житлову </w:t>
      </w:r>
      <w:r w:rsidR="008328DC">
        <w:rPr>
          <w:rFonts w:ascii="Century" w:eastAsia="Calibri" w:hAnsi="Century"/>
          <w:szCs w:val="28"/>
          <w:lang w:eastAsia="ru-RU"/>
        </w:rPr>
        <w:t>будівлю, розташовану за адресою</w:t>
      </w:r>
      <w:r>
        <w:rPr>
          <w:rFonts w:ascii="Century" w:eastAsia="Calibri" w:hAnsi="Century"/>
          <w:szCs w:val="28"/>
          <w:lang w:eastAsia="ru-RU"/>
        </w:rPr>
        <w:t>:</w:t>
      </w:r>
      <w:r w:rsidR="008328DC">
        <w:rPr>
          <w:rFonts w:ascii="Century" w:eastAsia="Calibri" w:hAnsi="Century"/>
          <w:szCs w:val="28"/>
          <w:lang w:eastAsia="ru-RU"/>
        </w:rPr>
        <w:t xml:space="preserve"> </w:t>
      </w:r>
      <w:r>
        <w:rPr>
          <w:rFonts w:ascii="Century" w:eastAsia="Calibri" w:hAnsi="Century"/>
          <w:szCs w:val="28"/>
          <w:lang w:eastAsia="ru-RU"/>
        </w:rPr>
        <w:t>вулиця Гай</w:t>
      </w:r>
      <w:r w:rsidR="008328DC">
        <w:rPr>
          <w:rFonts w:ascii="Century" w:eastAsia="Calibri" w:hAnsi="Century"/>
          <w:szCs w:val="28"/>
          <w:lang w:eastAsia="ru-RU"/>
        </w:rPr>
        <w:t>о</w:t>
      </w:r>
      <w:r>
        <w:rPr>
          <w:rFonts w:ascii="Century" w:eastAsia="Calibri" w:hAnsi="Century"/>
          <w:szCs w:val="28"/>
          <w:lang w:eastAsia="ru-RU"/>
        </w:rPr>
        <w:t>ва, 63-А, село Зелений Гай, Львівський район, Львівська область, загальною площею 259,1 м.кв.</w:t>
      </w:r>
      <w:r w:rsidRPr="00782A3F">
        <w:rPr>
          <w:rFonts w:ascii="Century" w:eastAsia="Calibri" w:hAnsi="Century"/>
          <w:szCs w:val="28"/>
          <w:lang w:eastAsia="ru-RU"/>
        </w:rPr>
        <w:t xml:space="preserve"> </w:t>
      </w:r>
    </w:p>
    <w:p w14:paraId="678C048D" w14:textId="77777777" w:rsidR="00782A3F" w:rsidRPr="00782A3F" w:rsidRDefault="00782A3F" w:rsidP="00F82C2E">
      <w:pPr>
        <w:ind w:firstLine="567"/>
        <w:jc w:val="both"/>
        <w:rPr>
          <w:rFonts w:ascii="Century" w:eastAsia="Calibri" w:hAnsi="Century"/>
          <w:szCs w:val="28"/>
          <w:lang w:eastAsia="ru-RU"/>
        </w:rPr>
      </w:pPr>
      <w:r w:rsidRPr="00782A3F">
        <w:rPr>
          <w:rFonts w:ascii="Century" w:eastAsia="Calibri" w:hAnsi="Century"/>
          <w:szCs w:val="28"/>
          <w:lang w:eastAsia="ru-RU"/>
        </w:rPr>
        <w:t>2. Відділу бухгалтерського обліку</w:t>
      </w:r>
      <w:r>
        <w:rPr>
          <w:rFonts w:ascii="Century" w:eastAsia="Calibri" w:hAnsi="Century"/>
          <w:szCs w:val="28"/>
          <w:lang w:eastAsia="ru-RU"/>
        </w:rPr>
        <w:t xml:space="preserve"> та гос</w:t>
      </w:r>
      <w:r w:rsidR="008328DC">
        <w:rPr>
          <w:rFonts w:ascii="Century" w:eastAsia="Calibri" w:hAnsi="Century"/>
          <w:szCs w:val="28"/>
          <w:lang w:eastAsia="ru-RU"/>
        </w:rPr>
        <w:t>по</w:t>
      </w:r>
      <w:r>
        <w:rPr>
          <w:rFonts w:ascii="Century" w:eastAsia="Calibri" w:hAnsi="Century"/>
          <w:szCs w:val="28"/>
          <w:lang w:eastAsia="ru-RU"/>
        </w:rPr>
        <w:t xml:space="preserve">дарського забезпечення </w:t>
      </w:r>
      <w:r w:rsidRPr="00782A3F">
        <w:rPr>
          <w:rFonts w:ascii="Century" w:eastAsia="Calibri" w:hAnsi="Century"/>
          <w:szCs w:val="28"/>
          <w:lang w:eastAsia="ru-RU"/>
        </w:rPr>
        <w:t xml:space="preserve">поставити на  баланс </w:t>
      </w:r>
      <w:r>
        <w:rPr>
          <w:rFonts w:ascii="Century" w:eastAsia="Calibri" w:hAnsi="Century"/>
          <w:szCs w:val="28"/>
          <w:lang w:eastAsia="ru-RU"/>
        </w:rPr>
        <w:t>Городоцької</w:t>
      </w:r>
      <w:r w:rsidRPr="00782A3F">
        <w:rPr>
          <w:rFonts w:ascii="Century" w:eastAsia="Calibri" w:hAnsi="Century"/>
          <w:szCs w:val="28"/>
          <w:lang w:eastAsia="ru-RU"/>
        </w:rPr>
        <w:t xml:space="preserve"> міської ради майно, зазначене в пункті 1 цього рішення.</w:t>
      </w:r>
    </w:p>
    <w:p w14:paraId="01977489" w14:textId="77777777" w:rsidR="000739B2" w:rsidRPr="008253A9" w:rsidRDefault="007A4381" w:rsidP="00F82C2E">
      <w:pPr>
        <w:ind w:firstLine="567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3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</w:t>
      </w:r>
      <w:r w:rsidR="004D1DB9">
        <w:rPr>
          <w:rStyle w:val="aa"/>
          <w:rFonts w:ascii="Century" w:hAnsi="Century" w:cs="Arial"/>
          <w:i w:val="0"/>
          <w:color w:val="auto"/>
        </w:rPr>
        <w:t xml:space="preserve">даного 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>рішення покласти на постійну депутатську комісію з питань бюджету, соціально-економічного розвитку, комунального майна і приватизації (І.Мєскало).</w:t>
      </w:r>
    </w:p>
    <w:p w14:paraId="2A5E610C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01BDC276" w14:textId="77777777" w:rsidR="008328DC" w:rsidRDefault="008328DC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67D9D137" w14:textId="77777777" w:rsidR="000739B2" w:rsidRPr="00644A2A" w:rsidRDefault="000739B2" w:rsidP="00644A2A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644A2A" w:rsidSect="00F82C2E">
      <w:headerReference w:type="even" r:id="rId9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009" w14:textId="77777777" w:rsidR="001E39D9" w:rsidRDefault="001E39D9">
      <w:pPr>
        <w:spacing w:line="240" w:lineRule="auto"/>
      </w:pPr>
      <w:r>
        <w:separator/>
      </w:r>
    </w:p>
  </w:endnote>
  <w:endnote w:type="continuationSeparator" w:id="0">
    <w:p w14:paraId="70FC58F9" w14:textId="77777777" w:rsidR="001E39D9" w:rsidRDefault="001E3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7C436" w14:textId="77777777" w:rsidR="001E39D9" w:rsidRDefault="001E39D9">
      <w:pPr>
        <w:spacing w:line="240" w:lineRule="auto"/>
      </w:pPr>
      <w:r>
        <w:separator/>
      </w:r>
    </w:p>
  </w:footnote>
  <w:footnote w:type="continuationSeparator" w:id="0">
    <w:p w14:paraId="744DCE7C" w14:textId="77777777" w:rsidR="001E39D9" w:rsidRDefault="001E39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D892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lang w:val="uk-UA" w:eastAsia="uk-UA"/>
      </w:rPr>
      <w:t>1</w:t>
    </w:r>
    <w:r>
      <w:rPr>
        <w:rStyle w:val="a9"/>
      </w:rPr>
      <w:fldChar w:fldCharType="end"/>
    </w:r>
  </w:p>
  <w:p w14:paraId="495F563E" w14:textId="77777777" w:rsidR="000739B2" w:rsidRDefault="000739B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5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7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3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9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1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7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8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1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 w16cid:durableId="882408358">
    <w:abstractNumId w:val="0"/>
  </w:num>
  <w:num w:numId="2" w16cid:durableId="1688632599">
    <w:abstractNumId w:val="22"/>
  </w:num>
  <w:num w:numId="3" w16cid:durableId="982781520">
    <w:abstractNumId w:val="1"/>
  </w:num>
  <w:num w:numId="4" w16cid:durableId="1160197457">
    <w:abstractNumId w:val="31"/>
  </w:num>
  <w:num w:numId="5" w16cid:durableId="382798030">
    <w:abstractNumId w:val="23"/>
  </w:num>
  <w:num w:numId="6" w16cid:durableId="1850635601">
    <w:abstractNumId w:val="10"/>
  </w:num>
  <w:num w:numId="7" w16cid:durableId="1684240300">
    <w:abstractNumId w:val="25"/>
  </w:num>
  <w:num w:numId="8" w16cid:durableId="1543320237">
    <w:abstractNumId w:val="13"/>
  </w:num>
  <w:num w:numId="9" w16cid:durableId="1183394566">
    <w:abstractNumId w:val="11"/>
  </w:num>
  <w:num w:numId="10" w16cid:durableId="1265112072">
    <w:abstractNumId w:val="18"/>
  </w:num>
  <w:num w:numId="11" w16cid:durableId="579875403">
    <w:abstractNumId w:val="24"/>
  </w:num>
  <w:num w:numId="12" w16cid:durableId="804473687">
    <w:abstractNumId w:val="28"/>
  </w:num>
  <w:num w:numId="13" w16cid:durableId="158662932">
    <w:abstractNumId w:val="6"/>
  </w:num>
  <w:num w:numId="14" w16cid:durableId="2116173009">
    <w:abstractNumId w:val="21"/>
  </w:num>
  <w:num w:numId="15" w16cid:durableId="1337464549">
    <w:abstractNumId w:val="14"/>
  </w:num>
  <w:num w:numId="16" w16cid:durableId="78135669">
    <w:abstractNumId w:val="2"/>
  </w:num>
  <w:num w:numId="17" w16cid:durableId="1849248335">
    <w:abstractNumId w:val="5"/>
  </w:num>
  <w:num w:numId="18" w16cid:durableId="1828010710">
    <w:abstractNumId w:val="12"/>
  </w:num>
  <w:num w:numId="19" w16cid:durableId="1858040922">
    <w:abstractNumId w:val="17"/>
  </w:num>
  <w:num w:numId="20" w16cid:durableId="1799563438">
    <w:abstractNumId w:val="8"/>
  </w:num>
  <w:num w:numId="21" w16cid:durableId="1215004102">
    <w:abstractNumId w:val="7"/>
  </w:num>
  <w:num w:numId="22" w16cid:durableId="1734038292">
    <w:abstractNumId w:val="19"/>
  </w:num>
  <w:num w:numId="23" w16cid:durableId="1910068870">
    <w:abstractNumId w:val="3"/>
  </w:num>
  <w:num w:numId="24" w16cid:durableId="561330810">
    <w:abstractNumId w:val="20"/>
  </w:num>
  <w:num w:numId="25" w16cid:durableId="347148405">
    <w:abstractNumId w:val="4"/>
  </w:num>
  <w:num w:numId="26" w16cid:durableId="44112391">
    <w:abstractNumId w:val="32"/>
  </w:num>
  <w:num w:numId="27" w16cid:durableId="979767930">
    <w:abstractNumId w:val="15"/>
  </w:num>
  <w:num w:numId="28" w16cid:durableId="181406344">
    <w:abstractNumId w:val="27"/>
  </w:num>
  <w:num w:numId="29" w16cid:durableId="758864407">
    <w:abstractNumId w:val="26"/>
  </w:num>
  <w:num w:numId="30" w16cid:durableId="1782217665">
    <w:abstractNumId w:val="9"/>
  </w:num>
  <w:num w:numId="31" w16cid:durableId="2082555054">
    <w:abstractNumId w:val="29"/>
  </w:num>
  <w:num w:numId="32" w16cid:durableId="2113351665">
    <w:abstractNumId w:val="16"/>
  </w:num>
  <w:num w:numId="33" w16cid:durableId="19422560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330B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141B"/>
    <w:rsid w:val="000A35C1"/>
    <w:rsid w:val="000A39EF"/>
    <w:rsid w:val="000C3AF2"/>
    <w:rsid w:val="000C3CB2"/>
    <w:rsid w:val="000C5702"/>
    <w:rsid w:val="000C6B08"/>
    <w:rsid w:val="000D23D7"/>
    <w:rsid w:val="000D7D6C"/>
    <w:rsid w:val="000E71A8"/>
    <w:rsid w:val="000F1747"/>
    <w:rsid w:val="000F1AC6"/>
    <w:rsid w:val="000F6FED"/>
    <w:rsid w:val="000F747F"/>
    <w:rsid w:val="001002E1"/>
    <w:rsid w:val="00105CD9"/>
    <w:rsid w:val="0010789B"/>
    <w:rsid w:val="00117743"/>
    <w:rsid w:val="00123473"/>
    <w:rsid w:val="00131BED"/>
    <w:rsid w:val="00133DD8"/>
    <w:rsid w:val="00134DB9"/>
    <w:rsid w:val="0014003C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2171"/>
    <w:rsid w:val="001A2262"/>
    <w:rsid w:val="001A26ED"/>
    <w:rsid w:val="001A29F0"/>
    <w:rsid w:val="001A4D09"/>
    <w:rsid w:val="001B0ADA"/>
    <w:rsid w:val="001B3AAE"/>
    <w:rsid w:val="001B6156"/>
    <w:rsid w:val="001B75B9"/>
    <w:rsid w:val="001C298F"/>
    <w:rsid w:val="001C4F02"/>
    <w:rsid w:val="001C570A"/>
    <w:rsid w:val="001C7428"/>
    <w:rsid w:val="001D05FF"/>
    <w:rsid w:val="001D46AC"/>
    <w:rsid w:val="001D56BD"/>
    <w:rsid w:val="001E2066"/>
    <w:rsid w:val="001E39D9"/>
    <w:rsid w:val="001E49E7"/>
    <w:rsid w:val="001F28CF"/>
    <w:rsid w:val="001F4B13"/>
    <w:rsid w:val="00203C6A"/>
    <w:rsid w:val="00207171"/>
    <w:rsid w:val="00210EF2"/>
    <w:rsid w:val="00211DAF"/>
    <w:rsid w:val="00216AA7"/>
    <w:rsid w:val="00222B32"/>
    <w:rsid w:val="002264A6"/>
    <w:rsid w:val="002339EB"/>
    <w:rsid w:val="002341BD"/>
    <w:rsid w:val="00234AFE"/>
    <w:rsid w:val="00243951"/>
    <w:rsid w:val="0024446B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B057E"/>
    <w:rsid w:val="002B25E3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557B"/>
    <w:rsid w:val="003B685C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15D98"/>
    <w:rsid w:val="00426A82"/>
    <w:rsid w:val="00427052"/>
    <w:rsid w:val="00443CE8"/>
    <w:rsid w:val="00444E09"/>
    <w:rsid w:val="004464BC"/>
    <w:rsid w:val="00450D96"/>
    <w:rsid w:val="00456A24"/>
    <w:rsid w:val="0046418F"/>
    <w:rsid w:val="00474849"/>
    <w:rsid w:val="00480E32"/>
    <w:rsid w:val="00481C86"/>
    <w:rsid w:val="0048237E"/>
    <w:rsid w:val="00483201"/>
    <w:rsid w:val="00493FD5"/>
    <w:rsid w:val="00497A9D"/>
    <w:rsid w:val="00497AD5"/>
    <w:rsid w:val="00497BB0"/>
    <w:rsid w:val="004A58C8"/>
    <w:rsid w:val="004B5667"/>
    <w:rsid w:val="004B6478"/>
    <w:rsid w:val="004B7E54"/>
    <w:rsid w:val="004C338B"/>
    <w:rsid w:val="004D118A"/>
    <w:rsid w:val="004D1DB9"/>
    <w:rsid w:val="004D60E8"/>
    <w:rsid w:val="004D61A1"/>
    <w:rsid w:val="004D7212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4116"/>
    <w:rsid w:val="00525536"/>
    <w:rsid w:val="00527C53"/>
    <w:rsid w:val="00527CC0"/>
    <w:rsid w:val="005313C4"/>
    <w:rsid w:val="005360F0"/>
    <w:rsid w:val="0053736D"/>
    <w:rsid w:val="00537C71"/>
    <w:rsid w:val="00537DBA"/>
    <w:rsid w:val="00541CF6"/>
    <w:rsid w:val="00542EF2"/>
    <w:rsid w:val="00543362"/>
    <w:rsid w:val="00543EDB"/>
    <w:rsid w:val="0054420C"/>
    <w:rsid w:val="005508CB"/>
    <w:rsid w:val="005526AE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6D0C"/>
    <w:rsid w:val="00577601"/>
    <w:rsid w:val="0058283C"/>
    <w:rsid w:val="0058382C"/>
    <w:rsid w:val="005862BC"/>
    <w:rsid w:val="0059147D"/>
    <w:rsid w:val="005930A1"/>
    <w:rsid w:val="00594D7F"/>
    <w:rsid w:val="00595287"/>
    <w:rsid w:val="00597C39"/>
    <w:rsid w:val="005A0042"/>
    <w:rsid w:val="005A3B00"/>
    <w:rsid w:val="005A4650"/>
    <w:rsid w:val="005B126A"/>
    <w:rsid w:val="005B24C5"/>
    <w:rsid w:val="005B2634"/>
    <w:rsid w:val="005B3608"/>
    <w:rsid w:val="005B4959"/>
    <w:rsid w:val="005B49BC"/>
    <w:rsid w:val="005C081A"/>
    <w:rsid w:val="005C26DA"/>
    <w:rsid w:val="005D12C8"/>
    <w:rsid w:val="005D2DB3"/>
    <w:rsid w:val="005D5A35"/>
    <w:rsid w:val="005D7829"/>
    <w:rsid w:val="005E07A4"/>
    <w:rsid w:val="005E07BA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1F60"/>
    <w:rsid w:val="006164FE"/>
    <w:rsid w:val="00620977"/>
    <w:rsid w:val="00625396"/>
    <w:rsid w:val="0063541F"/>
    <w:rsid w:val="006414B6"/>
    <w:rsid w:val="00644A2A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708D"/>
    <w:rsid w:val="006A0F46"/>
    <w:rsid w:val="006A171B"/>
    <w:rsid w:val="006A39FE"/>
    <w:rsid w:val="006A3E0F"/>
    <w:rsid w:val="006A60B6"/>
    <w:rsid w:val="006A7589"/>
    <w:rsid w:val="006A780D"/>
    <w:rsid w:val="006B2D3A"/>
    <w:rsid w:val="006B46ED"/>
    <w:rsid w:val="006C0438"/>
    <w:rsid w:val="006C31A8"/>
    <w:rsid w:val="006C7B36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10BD1"/>
    <w:rsid w:val="00711680"/>
    <w:rsid w:val="00712714"/>
    <w:rsid w:val="00721EE8"/>
    <w:rsid w:val="007300BD"/>
    <w:rsid w:val="007305D9"/>
    <w:rsid w:val="007353AB"/>
    <w:rsid w:val="007362E1"/>
    <w:rsid w:val="00736429"/>
    <w:rsid w:val="00741255"/>
    <w:rsid w:val="00741D47"/>
    <w:rsid w:val="0074705E"/>
    <w:rsid w:val="007475D5"/>
    <w:rsid w:val="0075079C"/>
    <w:rsid w:val="007536B2"/>
    <w:rsid w:val="00760AF2"/>
    <w:rsid w:val="0076528A"/>
    <w:rsid w:val="007660BE"/>
    <w:rsid w:val="00766EDC"/>
    <w:rsid w:val="007809B4"/>
    <w:rsid w:val="00782A3F"/>
    <w:rsid w:val="00786A4B"/>
    <w:rsid w:val="00786F77"/>
    <w:rsid w:val="0079041A"/>
    <w:rsid w:val="00790CD2"/>
    <w:rsid w:val="00795E13"/>
    <w:rsid w:val="007A01AB"/>
    <w:rsid w:val="007A3A49"/>
    <w:rsid w:val="007A4257"/>
    <w:rsid w:val="007A4381"/>
    <w:rsid w:val="007A6968"/>
    <w:rsid w:val="007A7324"/>
    <w:rsid w:val="007A7CE1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28DC"/>
    <w:rsid w:val="00833FD4"/>
    <w:rsid w:val="008419FB"/>
    <w:rsid w:val="00842C75"/>
    <w:rsid w:val="0084530A"/>
    <w:rsid w:val="00845CFB"/>
    <w:rsid w:val="00846DB8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3589"/>
    <w:rsid w:val="00887701"/>
    <w:rsid w:val="00887E51"/>
    <w:rsid w:val="00890010"/>
    <w:rsid w:val="008A2585"/>
    <w:rsid w:val="008A3181"/>
    <w:rsid w:val="008A5968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1252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518"/>
    <w:rsid w:val="009B184A"/>
    <w:rsid w:val="009B71AA"/>
    <w:rsid w:val="009C7AEC"/>
    <w:rsid w:val="009C7EA6"/>
    <w:rsid w:val="009D06A8"/>
    <w:rsid w:val="009D13E5"/>
    <w:rsid w:val="009E1E3B"/>
    <w:rsid w:val="009E5A29"/>
    <w:rsid w:val="009F2E49"/>
    <w:rsid w:val="00A003B8"/>
    <w:rsid w:val="00A0344D"/>
    <w:rsid w:val="00A10ACD"/>
    <w:rsid w:val="00A11C25"/>
    <w:rsid w:val="00A13083"/>
    <w:rsid w:val="00A156DE"/>
    <w:rsid w:val="00A2150F"/>
    <w:rsid w:val="00A2215C"/>
    <w:rsid w:val="00A238AA"/>
    <w:rsid w:val="00A25CBF"/>
    <w:rsid w:val="00A26144"/>
    <w:rsid w:val="00A43B69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138A"/>
    <w:rsid w:val="00AA2DC8"/>
    <w:rsid w:val="00AA4234"/>
    <w:rsid w:val="00AA5886"/>
    <w:rsid w:val="00AB0493"/>
    <w:rsid w:val="00AB3229"/>
    <w:rsid w:val="00AB6D57"/>
    <w:rsid w:val="00AD07EC"/>
    <w:rsid w:val="00AD3A04"/>
    <w:rsid w:val="00AE56D1"/>
    <w:rsid w:val="00AF38B9"/>
    <w:rsid w:val="00AF3F0D"/>
    <w:rsid w:val="00AF6730"/>
    <w:rsid w:val="00B024A6"/>
    <w:rsid w:val="00B23435"/>
    <w:rsid w:val="00B31AB1"/>
    <w:rsid w:val="00B377AE"/>
    <w:rsid w:val="00B4008E"/>
    <w:rsid w:val="00B417F5"/>
    <w:rsid w:val="00B4642C"/>
    <w:rsid w:val="00B5052A"/>
    <w:rsid w:val="00B602BA"/>
    <w:rsid w:val="00B6158F"/>
    <w:rsid w:val="00B6676D"/>
    <w:rsid w:val="00B70B8F"/>
    <w:rsid w:val="00B7121F"/>
    <w:rsid w:val="00B72A79"/>
    <w:rsid w:val="00B73DFD"/>
    <w:rsid w:val="00B74A41"/>
    <w:rsid w:val="00B82400"/>
    <w:rsid w:val="00B875AE"/>
    <w:rsid w:val="00B94185"/>
    <w:rsid w:val="00B96110"/>
    <w:rsid w:val="00B97971"/>
    <w:rsid w:val="00BA62E3"/>
    <w:rsid w:val="00BB03AC"/>
    <w:rsid w:val="00BB1BE9"/>
    <w:rsid w:val="00BC0EE8"/>
    <w:rsid w:val="00BC2047"/>
    <w:rsid w:val="00BC5A56"/>
    <w:rsid w:val="00BD14D5"/>
    <w:rsid w:val="00BD2565"/>
    <w:rsid w:val="00BD2EF1"/>
    <w:rsid w:val="00BD6A48"/>
    <w:rsid w:val="00BD7147"/>
    <w:rsid w:val="00BD7BC6"/>
    <w:rsid w:val="00BE19CB"/>
    <w:rsid w:val="00BE52B1"/>
    <w:rsid w:val="00BE5B38"/>
    <w:rsid w:val="00BE64F4"/>
    <w:rsid w:val="00BF6215"/>
    <w:rsid w:val="00BF7911"/>
    <w:rsid w:val="00C00ADA"/>
    <w:rsid w:val="00C01310"/>
    <w:rsid w:val="00C01FA7"/>
    <w:rsid w:val="00C04ACD"/>
    <w:rsid w:val="00C05751"/>
    <w:rsid w:val="00C21306"/>
    <w:rsid w:val="00C26FB0"/>
    <w:rsid w:val="00C30146"/>
    <w:rsid w:val="00C340BE"/>
    <w:rsid w:val="00C43B8B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470C"/>
    <w:rsid w:val="00C65686"/>
    <w:rsid w:val="00C75529"/>
    <w:rsid w:val="00C770C1"/>
    <w:rsid w:val="00C809F6"/>
    <w:rsid w:val="00C84098"/>
    <w:rsid w:val="00C87001"/>
    <w:rsid w:val="00C93846"/>
    <w:rsid w:val="00C95163"/>
    <w:rsid w:val="00C97600"/>
    <w:rsid w:val="00CA01AC"/>
    <w:rsid w:val="00CA025E"/>
    <w:rsid w:val="00CA1CDF"/>
    <w:rsid w:val="00CA2ED5"/>
    <w:rsid w:val="00CA6609"/>
    <w:rsid w:val="00CB0322"/>
    <w:rsid w:val="00CB05B4"/>
    <w:rsid w:val="00CB18E5"/>
    <w:rsid w:val="00CB31B3"/>
    <w:rsid w:val="00CB5CCC"/>
    <w:rsid w:val="00CB6E47"/>
    <w:rsid w:val="00CD13F6"/>
    <w:rsid w:val="00CD34AA"/>
    <w:rsid w:val="00CD3A3D"/>
    <w:rsid w:val="00CF1DDE"/>
    <w:rsid w:val="00CF23B1"/>
    <w:rsid w:val="00CF57EA"/>
    <w:rsid w:val="00D0214C"/>
    <w:rsid w:val="00D032F4"/>
    <w:rsid w:val="00D05C95"/>
    <w:rsid w:val="00D1277A"/>
    <w:rsid w:val="00D13102"/>
    <w:rsid w:val="00D14C55"/>
    <w:rsid w:val="00D159AE"/>
    <w:rsid w:val="00D2145B"/>
    <w:rsid w:val="00D23412"/>
    <w:rsid w:val="00D24587"/>
    <w:rsid w:val="00D325D1"/>
    <w:rsid w:val="00D33FBD"/>
    <w:rsid w:val="00D36D48"/>
    <w:rsid w:val="00D37E3C"/>
    <w:rsid w:val="00D40DB9"/>
    <w:rsid w:val="00D628B9"/>
    <w:rsid w:val="00D62A52"/>
    <w:rsid w:val="00D62D52"/>
    <w:rsid w:val="00D64F71"/>
    <w:rsid w:val="00D65053"/>
    <w:rsid w:val="00D72C1B"/>
    <w:rsid w:val="00D81FE5"/>
    <w:rsid w:val="00D8750D"/>
    <w:rsid w:val="00D95214"/>
    <w:rsid w:val="00DA3F95"/>
    <w:rsid w:val="00DB103D"/>
    <w:rsid w:val="00DB2A60"/>
    <w:rsid w:val="00DB3455"/>
    <w:rsid w:val="00DC125B"/>
    <w:rsid w:val="00DC22F8"/>
    <w:rsid w:val="00DD0737"/>
    <w:rsid w:val="00DD3D5B"/>
    <w:rsid w:val="00DD4BBD"/>
    <w:rsid w:val="00DE036C"/>
    <w:rsid w:val="00DF31CD"/>
    <w:rsid w:val="00E00504"/>
    <w:rsid w:val="00E11A9F"/>
    <w:rsid w:val="00E1222F"/>
    <w:rsid w:val="00E14B70"/>
    <w:rsid w:val="00E22E40"/>
    <w:rsid w:val="00E22E76"/>
    <w:rsid w:val="00E261C6"/>
    <w:rsid w:val="00E307CD"/>
    <w:rsid w:val="00E327B8"/>
    <w:rsid w:val="00E340B1"/>
    <w:rsid w:val="00E4236F"/>
    <w:rsid w:val="00E451A5"/>
    <w:rsid w:val="00E46488"/>
    <w:rsid w:val="00E5468A"/>
    <w:rsid w:val="00E61B66"/>
    <w:rsid w:val="00E6279A"/>
    <w:rsid w:val="00E634F5"/>
    <w:rsid w:val="00E66783"/>
    <w:rsid w:val="00E675A2"/>
    <w:rsid w:val="00E6774F"/>
    <w:rsid w:val="00E77C6B"/>
    <w:rsid w:val="00E83B88"/>
    <w:rsid w:val="00E859CD"/>
    <w:rsid w:val="00E95839"/>
    <w:rsid w:val="00E95E50"/>
    <w:rsid w:val="00E965C7"/>
    <w:rsid w:val="00E96F00"/>
    <w:rsid w:val="00E96F3E"/>
    <w:rsid w:val="00EA0A21"/>
    <w:rsid w:val="00EA276C"/>
    <w:rsid w:val="00EA29E6"/>
    <w:rsid w:val="00EB0A77"/>
    <w:rsid w:val="00EB55EF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2BF6"/>
    <w:rsid w:val="00F17423"/>
    <w:rsid w:val="00F206C2"/>
    <w:rsid w:val="00F23EC4"/>
    <w:rsid w:val="00F26EE6"/>
    <w:rsid w:val="00F2719A"/>
    <w:rsid w:val="00F27CD7"/>
    <w:rsid w:val="00F4269F"/>
    <w:rsid w:val="00F45965"/>
    <w:rsid w:val="00F50B64"/>
    <w:rsid w:val="00F5575A"/>
    <w:rsid w:val="00F56AB4"/>
    <w:rsid w:val="00F6566B"/>
    <w:rsid w:val="00F71450"/>
    <w:rsid w:val="00F73022"/>
    <w:rsid w:val="00F80C2E"/>
    <w:rsid w:val="00F822C2"/>
    <w:rsid w:val="00F82C2E"/>
    <w:rsid w:val="00F905E9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EC5C1"/>
  <w15:chartTrackingRefBased/>
  <w15:docId w15:val="{D01995DD-C514-405C-A7C3-6FA75A39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 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FDD4A-1C11-448C-9B9A-AD00C86A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2026-03-17T08:19:00Z</cp:lastPrinted>
  <dcterms:created xsi:type="dcterms:W3CDTF">2026-08-21T09:18:00Z</dcterms:created>
  <dcterms:modified xsi:type="dcterms:W3CDTF">2026-08-21T09:18:00Z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